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55E4" w14:textId="77777777" w:rsidR="005439A6" w:rsidRDefault="005439A6" w:rsidP="005439A6">
      <w:pPr>
        <w:spacing w:after="32" w:line="100" w:lineRule="atLeast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Предложение </w:t>
      </w:r>
    </w:p>
    <w:p w14:paraId="02F9E692" w14:textId="77777777" w:rsidR="005439A6" w:rsidRPr="00627ACB" w:rsidRDefault="005439A6" w:rsidP="005439A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</w:rPr>
        <w:t>1</w:t>
      </w:r>
      <w:r w:rsidRPr="00627ACB">
        <w:rPr>
          <w:rFonts w:ascii="Arial" w:eastAsia="Arial" w:hAnsi="Arial" w:cs="Arial"/>
          <w:sz w:val="20"/>
          <w:szCs w:val="20"/>
        </w:rPr>
        <w:t>.Изучив условия и порядок проведения тендера, другую тендерную документацию, предоставленную нам для участия в тендере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Наименование тендера </w:t>
      </w:r>
      <w:r w:rsidRPr="00627ACB">
        <w:rPr>
          <w:rFonts w:ascii="Arial" w:eastAsia="Arial" w:hAnsi="Arial" w:cs="Arial"/>
          <w:sz w:val="20"/>
          <w:szCs w:val="20"/>
        </w:rPr>
        <w:t>для АО «</w:t>
      </w:r>
      <w:r>
        <w:rPr>
          <w:rFonts w:ascii="Arial" w:eastAsia="Arial" w:hAnsi="Arial" w:cs="Arial"/>
          <w:sz w:val="20"/>
          <w:szCs w:val="20"/>
        </w:rPr>
        <w:t>ГЛИМС-Продакшн</w:t>
      </w:r>
      <w:r w:rsidRPr="00627ACB">
        <w:rPr>
          <w:rFonts w:ascii="Arial" w:eastAsia="Arial" w:hAnsi="Arial" w:cs="Arial"/>
          <w:sz w:val="20"/>
          <w:szCs w:val="20"/>
        </w:rPr>
        <w:t>»,</w:t>
      </w:r>
    </w:p>
    <w:p w14:paraId="480F213E" w14:textId="77777777" w:rsidR="005439A6" w:rsidRPr="00DB1468" w:rsidRDefault="005439A6" w:rsidP="005439A6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7B15D4" w14:textId="77777777" w:rsidR="005439A6" w:rsidRDefault="005439A6" w:rsidP="005439A6">
      <w:pPr>
        <w:spacing w:after="29" w:line="100" w:lineRule="atLeast"/>
        <w:jc w:val="center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(Наименование организации-участника тендера, ИНН) </w:t>
      </w:r>
    </w:p>
    <w:p w14:paraId="18012961" w14:textId="77777777" w:rsidR="005439A6" w:rsidRDefault="005439A6" w:rsidP="005439A6">
      <w:pPr>
        <w:spacing w:after="29" w:line="100" w:lineRule="atLeast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сообщает о согласии участвовать в тендере на условиях, установленных в вышеуказанных документах и, в случае признания нас победителями тендера, подписать договор на выполнение работ (услуг, поставку) по предмету тендера в соответствии с известными нам требованиями тендерной документации и на условиях, которые мы назвали в настоящем предложении.</w:t>
      </w:r>
    </w:p>
    <w:p w14:paraId="7F9D2D06" w14:textId="77777777" w:rsidR="005439A6" w:rsidRDefault="005439A6" w:rsidP="005439A6">
      <w:pPr>
        <w:spacing w:after="29" w:line="100" w:lineRule="atLeast"/>
        <w:jc w:val="both"/>
        <w:rPr>
          <w:rFonts w:ascii="Arial" w:eastAsia="Arial" w:hAnsi="Arial" w:cs="Arial"/>
          <w:sz w:val="20"/>
        </w:rPr>
      </w:pPr>
    </w:p>
    <w:p w14:paraId="4BD547A0" w14:textId="77777777" w:rsidR="005439A6" w:rsidRDefault="005439A6" w:rsidP="005439A6">
      <w:pPr>
        <w:spacing w:after="37" w:line="232" w:lineRule="auto"/>
        <w:ind w:left="-5" w:hanging="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2.Цена нашего тендерного предложения </w:t>
      </w:r>
      <w:proofErr w:type="gramStart"/>
      <w:r>
        <w:rPr>
          <w:rFonts w:ascii="Arial" w:eastAsia="Arial" w:hAnsi="Arial" w:cs="Arial"/>
          <w:sz w:val="20"/>
        </w:rPr>
        <w:t>составляет:  (</w:t>
      </w:r>
      <w:proofErr w:type="gramEnd"/>
      <w:r>
        <w:rPr>
          <w:rFonts w:ascii="Arial" w:eastAsia="Arial" w:hAnsi="Arial" w:cs="Arial"/>
          <w:sz w:val="20"/>
        </w:rPr>
        <w:t>пример)</w:t>
      </w:r>
    </w:p>
    <w:tbl>
      <w:tblPr>
        <w:tblW w:w="9214" w:type="dxa"/>
        <w:tblInd w:w="106" w:type="dxa"/>
        <w:tblLayout w:type="fixed"/>
        <w:tblCellMar>
          <w:left w:w="106" w:type="dxa"/>
          <w:right w:w="66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417"/>
        <w:gridCol w:w="709"/>
        <w:gridCol w:w="1559"/>
      </w:tblGrid>
      <w:tr w:rsidR="005439A6" w:rsidRPr="004C40F9" w14:paraId="0860ACCB" w14:textId="77777777" w:rsidTr="003852E4">
        <w:trPr>
          <w:trHeight w:val="1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9961F" w14:textId="77777777" w:rsidR="005439A6" w:rsidRPr="004C40F9" w:rsidRDefault="005439A6" w:rsidP="003852E4">
            <w:pPr>
              <w:spacing w:line="100" w:lineRule="atLeast"/>
              <w:jc w:val="center"/>
              <w:rPr>
                <w:rFonts w:eastAsia="Arial"/>
                <w:sz w:val="20"/>
                <w:szCs w:val="20"/>
              </w:rPr>
            </w:pPr>
            <w:r w:rsidRPr="004C40F9">
              <w:rPr>
                <w:rFonts w:eastAsia="Arial"/>
                <w:sz w:val="20"/>
                <w:szCs w:val="20"/>
              </w:rPr>
              <w:t xml:space="preserve">№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10AA9" w14:textId="77777777" w:rsidR="005439A6" w:rsidRPr="004C40F9" w:rsidRDefault="005439A6" w:rsidP="003852E4">
            <w:pPr>
              <w:spacing w:line="100" w:lineRule="atLeast"/>
              <w:jc w:val="center"/>
              <w:rPr>
                <w:rFonts w:eastAsia="Arial"/>
                <w:sz w:val="20"/>
                <w:szCs w:val="20"/>
              </w:rPr>
            </w:pPr>
            <w:r w:rsidRPr="00007649">
              <w:rPr>
                <w:rFonts w:ascii="Arial" w:eastAsia="Arial" w:hAnsi="Arial" w:cs="Arial"/>
                <w:sz w:val="20"/>
                <w:szCs w:val="20"/>
              </w:rPr>
              <w:t>Наименование этапов работ, материалов, оборудования,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транспортные расходы </w:t>
            </w:r>
            <w:r w:rsidRPr="00007649">
              <w:rPr>
                <w:rFonts w:ascii="Arial" w:eastAsia="Arial" w:hAnsi="Arial" w:cs="Arial"/>
                <w:sz w:val="20"/>
                <w:szCs w:val="20"/>
              </w:rPr>
              <w:t>и т.д.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2E8B6" w14:textId="77777777" w:rsidR="005439A6" w:rsidRPr="004C40F9" w:rsidRDefault="005439A6" w:rsidP="003852E4">
            <w:pPr>
              <w:spacing w:line="100" w:lineRule="atLeast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Производитель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6567F" w14:textId="77777777" w:rsidR="005439A6" w:rsidRPr="004C40F9" w:rsidRDefault="005439A6" w:rsidP="003852E4">
            <w:pPr>
              <w:spacing w:line="100" w:lineRule="atLeast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131CF" w14:textId="77777777" w:rsidR="005439A6" w:rsidRPr="004C40F9" w:rsidRDefault="005439A6" w:rsidP="003852E4">
            <w:pPr>
              <w:spacing w:line="100" w:lineRule="atLeast"/>
              <w:jc w:val="center"/>
              <w:rPr>
                <w:rFonts w:eastAsia="Arial"/>
                <w:sz w:val="18"/>
                <w:szCs w:val="18"/>
              </w:rPr>
            </w:pPr>
            <w:r w:rsidRPr="004C40F9">
              <w:rPr>
                <w:rFonts w:eastAsia="Arial"/>
                <w:sz w:val="18"/>
                <w:szCs w:val="18"/>
              </w:rPr>
              <w:t xml:space="preserve">Стоимость руб., в т.ч. НДС </w:t>
            </w:r>
          </w:p>
        </w:tc>
      </w:tr>
      <w:tr w:rsidR="005439A6" w:rsidRPr="00EC7A1C" w14:paraId="345F86B6" w14:textId="77777777" w:rsidTr="003852E4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18C02" w14:textId="77777777" w:rsidR="005439A6" w:rsidRPr="00EC7A1C" w:rsidRDefault="005439A6" w:rsidP="003852E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525A2" w14:textId="77777777" w:rsidR="005439A6" w:rsidRPr="00CA0B09" w:rsidRDefault="005439A6" w:rsidP="003852E4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89E5" w14:textId="77777777" w:rsidR="005439A6" w:rsidRPr="004C40F9" w:rsidRDefault="005439A6" w:rsidP="003852E4">
            <w:pPr>
              <w:spacing w:line="100" w:lineRule="atLeast"/>
              <w:jc w:val="center"/>
              <w:rPr>
                <w:rFonts w:eastAsia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126D" w14:textId="77777777" w:rsidR="005439A6" w:rsidRPr="004C40F9" w:rsidRDefault="005439A6" w:rsidP="003852E4">
            <w:pPr>
              <w:spacing w:line="100" w:lineRule="atLeast"/>
              <w:jc w:val="center"/>
              <w:rPr>
                <w:rFonts w:eastAsia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995E" w14:textId="77777777" w:rsidR="005439A6" w:rsidRPr="00EC7A1C" w:rsidRDefault="005439A6" w:rsidP="003852E4">
            <w:pPr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9A6" w:rsidRPr="00EC7A1C" w14:paraId="2782D882" w14:textId="77777777" w:rsidTr="003852E4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FCC9B" w14:textId="77777777" w:rsidR="005439A6" w:rsidRPr="00EC7A1C" w:rsidRDefault="005439A6" w:rsidP="00385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94402" w14:textId="77777777" w:rsidR="005439A6" w:rsidRPr="004627A8" w:rsidRDefault="005439A6" w:rsidP="003852E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B135" w14:textId="77777777" w:rsidR="005439A6" w:rsidRPr="004C40F9" w:rsidRDefault="005439A6" w:rsidP="003852E4">
            <w:pPr>
              <w:spacing w:line="100" w:lineRule="atLeast"/>
              <w:jc w:val="center"/>
              <w:rPr>
                <w:rFonts w:eastAsia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05BC" w14:textId="77777777" w:rsidR="005439A6" w:rsidRPr="004C40F9" w:rsidRDefault="005439A6" w:rsidP="003852E4">
            <w:pPr>
              <w:spacing w:line="100" w:lineRule="atLeast"/>
              <w:jc w:val="center"/>
              <w:rPr>
                <w:rFonts w:eastAsia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E214" w14:textId="77777777" w:rsidR="005439A6" w:rsidRPr="00EC7A1C" w:rsidRDefault="005439A6" w:rsidP="003852E4">
            <w:pPr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9A6" w:rsidRPr="00EC7A1C" w14:paraId="10633F0E" w14:textId="77777777" w:rsidTr="003852E4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8B264" w14:textId="77777777" w:rsidR="005439A6" w:rsidRPr="00EC7A1C" w:rsidRDefault="005439A6" w:rsidP="00385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084E4" w14:textId="77777777" w:rsidR="005439A6" w:rsidRPr="004627A8" w:rsidRDefault="005439A6" w:rsidP="003852E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DB24" w14:textId="77777777" w:rsidR="005439A6" w:rsidRPr="004C40F9" w:rsidRDefault="005439A6" w:rsidP="003852E4">
            <w:pPr>
              <w:spacing w:line="100" w:lineRule="atLeast"/>
              <w:jc w:val="center"/>
              <w:rPr>
                <w:rFonts w:eastAsia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FCBF" w14:textId="77777777" w:rsidR="005439A6" w:rsidRPr="004C40F9" w:rsidRDefault="005439A6" w:rsidP="003852E4">
            <w:pPr>
              <w:spacing w:line="100" w:lineRule="atLeast"/>
              <w:jc w:val="center"/>
              <w:rPr>
                <w:rFonts w:eastAsia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1137" w14:textId="77777777" w:rsidR="005439A6" w:rsidRPr="00EC7A1C" w:rsidRDefault="005439A6" w:rsidP="003852E4">
            <w:pPr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9A6" w:rsidRPr="00EC7A1C" w14:paraId="014B94DD" w14:textId="77777777" w:rsidTr="003852E4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6A7EB" w14:textId="77777777" w:rsidR="005439A6" w:rsidRPr="00EC7A1C" w:rsidRDefault="005439A6" w:rsidP="00385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4C62D" w14:textId="77777777" w:rsidR="005439A6" w:rsidRPr="004627A8" w:rsidRDefault="005439A6" w:rsidP="003852E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8417" w14:textId="77777777" w:rsidR="005439A6" w:rsidRPr="004C40F9" w:rsidRDefault="005439A6" w:rsidP="003852E4">
            <w:pPr>
              <w:spacing w:line="100" w:lineRule="atLeast"/>
              <w:jc w:val="center"/>
              <w:rPr>
                <w:rFonts w:eastAsia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34BB" w14:textId="77777777" w:rsidR="005439A6" w:rsidRPr="004C40F9" w:rsidRDefault="005439A6" w:rsidP="003852E4">
            <w:pPr>
              <w:spacing w:line="100" w:lineRule="atLeast"/>
              <w:jc w:val="center"/>
              <w:rPr>
                <w:rFonts w:eastAsia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C39F" w14:textId="77777777" w:rsidR="005439A6" w:rsidRPr="00EC7A1C" w:rsidRDefault="005439A6" w:rsidP="003852E4">
            <w:pPr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9A6" w:rsidRPr="00EC7A1C" w14:paraId="1124EBD4" w14:textId="77777777" w:rsidTr="003852E4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A9D8E" w14:textId="77777777" w:rsidR="005439A6" w:rsidRPr="00EC7A1C" w:rsidRDefault="005439A6" w:rsidP="00385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B1E11" w14:textId="77777777" w:rsidR="005439A6" w:rsidRPr="004627A8" w:rsidRDefault="005439A6" w:rsidP="003852E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2A13" w14:textId="77777777" w:rsidR="005439A6" w:rsidRPr="004C40F9" w:rsidRDefault="005439A6" w:rsidP="003852E4">
            <w:pPr>
              <w:spacing w:line="100" w:lineRule="atLeast"/>
              <w:jc w:val="center"/>
              <w:rPr>
                <w:rFonts w:eastAsia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E1B7" w14:textId="77777777" w:rsidR="005439A6" w:rsidRPr="004C40F9" w:rsidRDefault="005439A6" w:rsidP="003852E4">
            <w:pPr>
              <w:spacing w:line="100" w:lineRule="atLeast"/>
              <w:jc w:val="center"/>
              <w:rPr>
                <w:rFonts w:eastAsia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CF8C" w14:textId="77777777" w:rsidR="005439A6" w:rsidRPr="00EC7A1C" w:rsidRDefault="005439A6" w:rsidP="003852E4">
            <w:pPr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9A6" w:rsidRPr="00EC7A1C" w14:paraId="63814582" w14:textId="77777777" w:rsidTr="003852E4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7EB4F" w14:textId="77777777" w:rsidR="005439A6" w:rsidRPr="00EC7A1C" w:rsidRDefault="005439A6" w:rsidP="00385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B1C3E" w14:textId="77777777" w:rsidR="005439A6" w:rsidRPr="004627A8" w:rsidRDefault="005439A6" w:rsidP="003852E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2CEC" w14:textId="77777777" w:rsidR="005439A6" w:rsidRPr="004C40F9" w:rsidRDefault="005439A6" w:rsidP="003852E4">
            <w:pPr>
              <w:spacing w:line="100" w:lineRule="atLeast"/>
              <w:jc w:val="center"/>
              <w:rPr>
                <w:rFonts w:eastAsia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2EA1" w14:textId="77777777" w:rsidR="005439A6" w:rsidRPr="004C40F9" w:rsidRDefault="005439A6" w:rsidP="003852E4">
            <w:pPr>
              <w:spacing w:line="100" w:lineRule="atLeast"/>
              <w:jc w:val="center"/>
              <w:rPr>
                <w:rFonts w:eastAsia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A89D" w14:textId="77777777" w:rsidR="005439A6" w:rsidRPr="00EC7A1C" w:rsidRDefault="005439A6" w:rsidP="003852E4">
            <w:pPr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9A6" w:rsidRPr="00EC7A1C" w14:paraId="1A164D6C" w14:textId="77777777" w:rsidTr="003852E4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46816" w14:textId="77777777" w:rsidR="005439A6" w:rsidRPr="00EC7A1C" w:rsidRDefault="005439A6" w:rsidP="00385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A085B" w14:textId="77777777" w:rsidR="005439A6" w:rsidRPr="004627A8" w:rsidRDefault="005439A6" w:rsidP="003852E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6858" w14:textId="77777777" w:rsidR="005439A6" w:rsidRPr="004C40F9" w:rsidRDefault="005439A6" w:rsidP="003852E4">
            <w:pPr>
              <w:spacing w:line="100" w:lineRule="atLeast"/>
              <w:jc w:val="center"/>
              <w:rPr>
                <w:rFonts w:eastAsia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D747" w14:textId="77777777" w:rsidR="005439A6" w:rsidRPr="004C40F9" w:rsidRDefault="005439A6" w:rsidP="003852E4">
            <w:pPr>
              <w:spacing w:line="100" w:lineRule="atLeast"/>
              <w:jc w:val="center"/>
              <w:rPr>
                <w:rFonts w:eastAsia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9A6F" w14:textId="77777777" w:rsidR="005439A6" w:rsidRPr="00EC7A1C" w:rsidRDefault="005439A6" w:rsidP="003852E4">
            <w:pPr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9A6" w:rsidRPr="00EC7A1C" w14:paraId="6CA780BC" w14:textId="77777777" w:rsidTr="003852E4">
        <w:trPr>
          <w:trHeight w:val="3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4EB71" w14:textId="77777777" w:rsidR="005439A6" w:rsidRPr="00D37712" w:rsidRDefault="005439A6" w:rsidP="003852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94BA2" w14:textId="77777777" w:rsidR="005439A6" w:rsidRPr="00316E88" w:rsidRDefault="005439A6" w:rsidP="003852E4">
            <w:pPr>
              <w:jc w:val="right"/>
            </w:pPr>
            <w:r w:rsidRPr="00316E88"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49D1" w14:textId="77777777" w:rsidR="005439A6" w:rsidRPr="00EC7A1C" w:rsidRDefault="005439A6" w:rsidP="003852E4">
            <w:pPr>
              <w:spacing w:line="10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10293C6" w14:textId="77777777" w:rsidR="005439A6" w:rsidRDefault="005439A6" w:rsidP="005439A6">
      <w:pPr>
        <w:pStyle w:val="a"/>
        <w:numPr>
          <w:ilvl w:val="0"/>
          <w:numId w:val="0"/>
        </w:numPr>
        <w:ind w:left="360"/>
        <w:rPr>
          <w:rFonts w:ascii="Arial" w:hAnsi="Arial" w:cs="Arial"/>
          <w:b/>
          <w:i/>
          <w:sz w:val="20"/>
          <w:szCs w:val="20"/>
        </w:rPr>
      </w:pPr>
    </w:p>
    <w:p w14:paraId="0AEBFDDB" w14:textId="77777777" w:rsidR="005439A6" w:rsidRDefault="005439A6" w:rsidP="005439A6">
      <w:pPr>
        <w:spacing w:after="37" w:line="232" w:lineRule="auto"/>
        <w:ind w:left="-5" w:hanging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 Указанные цены фиксируются на срок ________________________________________________</w:t>
      </w:r>
    </w:p>
    <w:p w14:paraId="1A7675D4" w14:textId="77777777" w:rsidR="005439A6" w:rsidRDefault="005439A6" w:rsidP="005439A6">
      <w:pPr>
        <w:suppressLineNumbers/>
        <w:tabs>
          <w:tab w:val="left" w:pos="630"/>
        </w:tabs>
        <w:spacing w:line="200" w:lineRule="atLeast"/>
        <w:ind w:left="-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Организация, заявитель работает по системе налогообложения ______________________________</w:t>
      </w:r>
    </w:p>
    <w:p w14:paraId="4D93137E" w14:textId="77777777" w:rsidR="005439A6" w:rsidRDefault="005439A6" w:rsidP="005439A6">
      <w:pPr>
        <w:suppressLineNumbers/>
        <w:tabs>
          <w:tab w:val="left" w:pos="630"/>
        </w:tabs>
        <w:spacing w:line="200" w:lineRule="atLeast"/>
        <w:ind w:hanging="90"/>
        <w:rPr>
          <w:rFonts w:ascii="Arial" w:hAnsi="Arial" w:cs="Arial"/>
          <w:sz w:val="20"/>
          <w:szCs w:val="20"/>
        </w:rPr>
      </w:pPr>
    </w:p>
    <w:p w14:paraId="1E5F9B92" w14:textId="77777777" w:rsidR="005439A6" w:rsidRDefault="005439A6" w:rsidP="005439A6">
      <w:pPr>
        <w:spacing w:after="37" w:line="232" w:lineRule="auto"/>
        <w:ind w:left="-5" w:hanging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 </w:t>
      </w:r>
      <w:r w:rsidRPr="005A6E5B">
        <w:rPr>
          <w:rFonts w:ascii="Arial" w:hAnsi="Arial" w:cs="Arial"/>
          <w:sz w:val="20"/>
          <w:szCs w:val="20"/>
        </w:rPr>
        <w:t>Мы ознакомлены с материалами, содержащимися в тендерной документации, ее технической частью (Проект, Техническое задание), влияющей на стоимость работ, и не имеем к ней претензий</w:t>
      </w:r>
      <w:r>
        <w:rPr>
          <w:rFonts w:ascii="Arial" w:hAnsi="Arial" w:cs="Arial"/>
          <w:sz w:val="20"/>
          <w:szCs w:val="20"/>
        </w:rPr>
        <w:t>.</w:t>
      </w:r>
    </w:p>
    <w:p w14:paraId="54DFFEDD" w14:textId="77777777" w:rsidR="005439A6" w:rsidRPr="005A6E5B" w:rsidRDefault="005439A6" w:rsidP="005439A6">
      <w:pPr>
        <w:spacing w:after="37" w:line="232" w:lineRule="auto"/>
        <w:ind w:left="-5" w:hanging="10"/>
        <w:jc w:val="both"/>
        <w:rPr>
          <w:rFonts w:ascii="Arial" w:hAnsi="Arial" w:cs="Arial"/>
          <w:sz w:val="20"/>
          <w:szCs w:val="20"/>
        </w:rPr>
      </w:pPr>
    </w:p>
    <w:p w14:paraId="3041416C" w14:textId="77777777" w:rsidR="005439A6" w:rsidRDefault="005439A6" w:rsidP="005439A6">
      <w:pPr>
        <w:spacing w:after="37" w:line="232" w:lineRule="auto"/>
        <w:ind w:left="-5" w:hanging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</w:t>
      </w:r>
      <w:r w:rsidRPr="005A6E5B">
        <w:rPr>
          <w:rFonts w:ascii="Arial" w:hAnsi="Arial" w:cs="Arial"/>
          <w:sz w:val="20"/>
          <w:szCs w:val="20"/>
        </w:rPr>
        <w:t>Мы согласны с тем, что в случае, если нами не были учтены какие-либо расценки на выполнение работ (поставку материалов), которые должны быть выполнены в соответствии с условиями тендера, данные работы (поставка материалов) будут выполнены (поставлены) в полном объеме, с выполнением всех гарантийных обязательств</w:t>
      </w:r>
    </w:p>
    <w:p w14:paraId="52779D9B" w14:textId="77777777" w:rsidR="005439A6" w:rsidRDefault="005439A6" w:rsidP="005439A6">
      <w:pPr>
        <w:spacing w:after="29"/>
        <w:ind w:left="10" w:right="-15" w:hanging="10"/>
        <w:rPr>
          <w:rFonts w:ascii="Arial" w:eastAsia="Arial" w:hAnsi="Arial" w:cs="Arial"/>
          <w:sz w:val="20"/>
        </w:rPr>
      </w:pPr>
    </w:p>
    <w:p w14:paraId="51E62730" w14:textId="77777777" w:rsidR="005439A6" w:rsidRPr="00F97B7B" w:rsidRDefault="005439A6" w:rsidP="005439A6">
      <w:pPr>
        <w:shd w:val="clear" w:color="auto" w:fill="FFFFFF"/>
        <w:tabs>
          <w:tab w:val="left" w:pos="284"/>
          <w:tab w:val="left" w:pos="984"/>
        </w:tabs>
        <w:jc w:val="both"/>
        <w:rPr>
          <w:rFonts w:ascii="Arial" w:hAnsi="Arial" w:cs="Arial"/>
          <w:b/>
          <w:i/>
          <w:spacing w:val="-1"/>
          <w:sz w:val="20"/>
          <w:szCs w:val="20"/>
        </w:rPr>
      </w:pPr>
      <w:r>
        <w:rPr>
          <w:rFonts w:ascii="Arial" w:eastAsia="Arial" w:hAnsi="Arial" w:cs="Arial"/>
          <w:sz w:val="20"/>
        </w:rPr>
        <w:t xml:space="preserve">3. </w:t>
      </w:r>
      <w:r w:rsidRPr="00ED0E1E">
        <w:rPr>
          <w:rFonts w:ascii="Arial" w:hAnsi="Arial" w:cs="Arial"/>
          <w:sz w:val="20"/>
          <w:szCs w:val="20"/>
        </w:rPr>
        <w:t xml:space="preserve">Условия оплаты: </w:t>
      </w:r>
      <w:r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14:paraId="057A3B27" w14:textId="77777777" w:rsidR="005439A6" w:rsidRPr="00587309" w:rsidRDefault="005439A6" w:rsidP="005439A6">
      <w:pPr>
        <w:pStyle w:val="a4"/>
        <w:rPr>
          <w:rFonts w:ascii="Arial" w:hAnsi="Arial" w:cs="Arial"/>
          <w:i/>
          <w:sz w:val="20"/>
          <w:szCs w:val="20"/>
          <w:lang w:eastAsia="ar-SA"/>
        </w:rPr>
      </w:pPr>
    </w:p>
    <w:p w14:paraId="3D3BEB0F" w14:textId="77777777" w:rsidR="005439A6" w:rsidRPr="00ED0E1E" w:rsidRDefault="005439A6" w:rsidP="005439A6">
      <w:pPr>
        <w:pStyle w:val="a4"/>
        <w:rPr>
          <w:rFonts w:ascii="Arial" w:hAnsi="Arial" w:cs="Arial"/>
          <w:sz w:val="20"/>
          <w:szCs w:val="20"/>
        </w:rPr>
      </w:pPr>
      <w:r w:rsidRPr="00ED0E1E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3EB57883" w14:textId="77777777" w:rsidR="005439A6" w:rsidRPr="00ED0E1E" w:rsidRDefault="005439A6" w:rsidP="005439A6">
      <w:pPr>
        <w:pStyle w:val="a4"/>
        <w:rPr>
          <w:rFonts w:ascii="Arial" w:hAnsi="Arial" w:cs="Arial"/>
          <w:sz w:val="20"/>
          <w:szCs w:val="20"/>
          <w:lang w:eastAsia="ar-SA"/>
        </w:rPr>
      </w:pPr>
      <w:r w:rsidRPr="00ED0E1E">
        <w:rPr>
          <w:rFonts w:ascii="Arial" w:hAnsi="Arial" w:cs="Arial"/>
          <w:sz w:val="20"/>
          <w:szCs w:val="20"/>
          <w:lang w:eastAsia="ar-SA"/>
        </w:rPr>
        <w:tab/>
      </w:r>
      <w:r w:rsidRPr="00ED0E1E">
        <w:rPr>
          <w:rFonts w:ascii="Arial" w:hAnsi="Arial" w:cs="Arial"/>
          <w:sz w:val="20"/>
          <w:szCs w:val="20"/>
          <w:lang w:eastAsia="ar-SA"/>
        </w:rPr>
        <w:tab/>
      </w:r>
    </w:p>
    <w:p w14:paraId="52DD202A" w14:textId="77777777" w:rsidR="005439A6" w:rsidRDefault="005439A6" w:rsidP="005439A6">
      <w:pPr>
        <w:spacing w:after="37" w:line="232" w:lineRule="auto"/>
        <w:ind w:left="-5" w:hanging="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В цену предложения включены все налоги и обязательные платежи, все скидки, а также следующие сопутствующие услуги: _________</w:t>
      </w:r>
      <w:r w:rsidRPr="00F542AF">
        <w:rPr>
          <w:rFonts w:ascii="Arial" w:eastAsia="Arial" w:hAnsi="Arial" w:cs="Arial"/>
          <w:b/>
          <w:i/>
          <w:sz w:val="20"/>
        </w:rPr>
        <w:t xml:space="preserve">доставка </w:t>
      </w:r>
      <w:r>
        <w:rPr>
          <w:rFonts w:ascii="Arial" w:eastAsia="Arial" w:hAnsi="Arial" w:cs="Arial"/>
          <w:sz w:val="20"/>
        </w:rPr>
        <w:t>___________________________________</w:t>
      </w:r>
    </w:p>
    <w:p w14:paraId="0827DEA7" w14:textId="77777777" w:rsidR="005439A6" w:rsidRDefault="005439A6" w:rsidP="005439A6">
      <w:pPr>
        <w:tabs>
          <w:tab w:val="left" w:pos="9214"/>
        </w:tabs>
        <w:ind w:left="-6" w:hanging="11"/>
        <w:rPr>
          <w:rFonts w:ascii="Arial" w:eastAsia="Arial" w:hAnsi="Arial" w:cs="Arial"/>
          <w:sz w:val="20"/>
        </w:rPr>
      </w:pPr>
    </w:p>
    <w:p w14:paraId="7C9555A6" w14:textId="77777777" w:rsidR="005439A6" w:rsidRDefault="005439A6" w:rsidP="005439A6">
      <w:pPr>
        <w:tabs>
          <w:tab w:val="left" w:pos="9214"/>
        </w:tabs>
        <w:ind w:left="-5" w:hanging="10"/>
        <w:rPr>
          <w:rFonts w:ascii="Arial" w:eastAsia="Arial" w:hAnsi="Arial" w:cs="Arial"/>
          <w:b/>
          <w:i/>
          <w:sz w:val="20"/>
        </w:rPr>
      </w:pPr>
      <w:r>
        <w:rPr>
          <w:rFonts w:ascii="Arial" w:eastAsia="Arial" w:hAnsi="Arial" w:cs="Arial"/>
          <w:sz w:val="20"/>
        </w:rPr>
        <w:t>4. Сроки поставки: ____________________________________________________________________</w:t>
      </w:r>
    </w:p>
    <w:p w14:paraId="0803CF39" w14:textId="77777777" w:rsidR="005439A6" w:rsidRPr="00ED0E1E" w:rsidRDefault="005439A6" w:rsidP="005439A6">
      <w:pPr>
        <w:pStyle w:val="a4"/>
        <w:rPr>
          <w:rFonts w:ascii="Arial" w:hAnsi="Arial" w:cs="Arial"/>
          <w:sz w:val="20"/>
          <w:szCs w:val="20"/>
          <w:lang w:eastAsia="ar-SA"/>
        </w:rPr>
      </w:pPr>
    </w:p>
    <w:p w14:paraId="15317262" w14:textId="77777777" w:rsidR="005439A6" w:rsidRDefault="005439A6" w:rsidP="005439A6">
      <w:pPr>
        <w:tabs>
          <w:tab w:val="left" w:pos="9214"/>
        </w:tabs>
        <w:ind w:left="-6" w:hanging="1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5. Гарантийный срок ______________</w:t>
      </w:r>
      <w:r>
        <w:rPr>
          <w:rFonts w:ascii="Arial" w:eastAsia="Arial" w:hAnsi="Arial" w:cs="Arial"/>
          <w:b/>
          <w:i/>
          <w:sz w:val="20"/>
        </w:rPr>
        <w:t>______</w:t>
      </w:r>
      <w:r>
        <w:rPr>
          <w:rFonts w:ascii="Arial" w:eastAsia="Arial" w:hAnsi="Arial" w:cs="Arial"/>
          <w:sz w:val="20"/>
        </w:rPr>
        <w:t>______________________________________________</w:t>
      </w:r>
    </w:p>
    <w:p w14:paraId="24FDE7AE" w14:textId="77777777" w:rsidR="005439A6" w:rsidRDefault="005439A6" w:rsidP="005439A6">
      <w:pPr>
        <w:tabs>
          <w:tab w:val="left" w:pos="9214"/>
        </w:tabs>
        <w:ind w:left="-6" w:hanging="11"/>
        <w:rPr>
          <w:rFonts w:ascii="Arial" w:eastAsia="Arial" w:hAnsi="Arial" w:cs="Arial"/>
          <w:sz w:val="20"/>
        </w:rPr>
      </w:pPr>
    </w:p>
    <w:p w14:paraId="3BADBC07" w14:textId="77777777" w:rsidR="005439A6" w:rsidRDefault="005439A6" w:rsidP="005439A6">
      <w:pPr>
        <w:tabs>
          <w:tab w:val="left" w:pos="9214"/>
        </w:tabs>
        <w:ind w:left="-6" w:hanging="11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6. В соответствии с правом, оговорённым в тендерной документации, мы предлагаем на Ваше рассмотрение также альтернативное тендерное предложение, отличающееся от основного следующими параметрами: </w:t>
      </w:r>
      <w:r w:rsidRPr="00DC466E">
        <w:rPr>
          <w:rFonts w:ascii="Arial" w:eastAsia="Arial" w:hAnsi="Arial" w:cs="Arial"/>
          <w:sz w:val="20"/>
        </w:rPr>
        <w:t>_</w:t>
      </w:r>
      <w:r>
        <w:rPr>
          <w:rFonts w:ascii="Arial" w:eastAsia="Arial" w:hAnsi="Arial" w:cs="Arial"/>
          <w:sz w:val="20"/>
        </w:rPr>
        <w:t xml:space="preserve">___________________________________________________________ </w:t>
      </w:r>
    </w:p>
    <w:p w14:paraId="13132CC4" w14:textId="77777777" w:rsidR="005439A6" w:rsidRDefault="005439A6" w:rsidP="005439A6">
      <w:pPr>
        <w:ind w:left="-6" w:hanging="11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Примечание:</w:t>
      </w:r>
      <w:r>
        <w:rPr>
          <w:rFonts w:ascii="Arial" w:eastAsia="Arial" w:hAnsi="Arial" w:cs="Arial"/>
          <w:sz w:val="20"/>
        </w:rPr>
        <w:t xml:space="preserve"> п.6 заполняется Претендентом при наличии у него альтернативного тендерного предложения </w:t>
      </w:r>
    </w:p>
    <w:p w14:paraId="61A914F9" w14:textId="77777777" w:rsidR="005439A6" w:rsidRDefault="005439A6" w:rsidP="005439A6">
      <w:pPr>
        <w:spacing w:after="149" w:line="232" w:lineRule="auto"/>
        <w:ind w:left="-5" w:right="-1" w:hanging="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7.Если наши предложения, изложенные выше, будут приняты, мы берём на себя обязательство выполнить работы (услуги, обеспечить поставку) по предмету тендера на условиях, изложенных в тендерной документации и согласны заключить договор с целью проведения дальнейших переговоров, либо договор на выполнение работ (услуг, поставку) по предмету тендера, на Ваше усмотрение и в установленные Вами сроки. </w:t>
      </w:r>
    </w:p>
    <w:p w14:paraId="2E967005" w14:textId="77777777" w:rsidR="005439A6" w:rsidRDefault="005439A6" w:rsidP="005439A6">
      <w:pPr>
        <w:spacing w:after="149" w:line="232" w:lineRule="auto"/>
        <w:ind w:left="-5" w:right="-1" w:hanging="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8. Все условия настоящего тендерного предложения остаются в силе и являются для нас </w:t>
      </w:r>
      <w:r>
        <w:rPr>
          <w:rFonts w:ascii="Arial" w:eastAsia="Arial" w:hAnsi="Arial" w:cs="Arial"/>
          <w:sz w:val="20"/>
        </w:rPr>
        <w:lastRenderedPageBreak/>
        <w:t xml:space="preserve">обязательными в течение </w:t>
      </w:r>
      <w:r w:rsidRPr="000804A2">
        <w:rPr>
          <w:rFonts w:ascii="Arial" w:eastAsia="Arial" w:hAnsi="Arial" w:cs="Arial"/>
          <w:b/>
          <w:i/>
          <w:sz w:val="20"/>
          <w:u w:val="single"/>
        </w:rPr>
        <w:t>в течение</w:t>
      </w:r>
      <w:r w:rsidRPr="00A37B1B">
        <w:rPr>
          <w:rFonts w:ascii="Arial" w:eastAsia="Arial" w:hAnsi="Arial" w:cs="Arial"/>
          <w:b/>
          <w:i/>
          <w:sz w:val="20"/>
          <w:u w:val="single"/>
        </w:rPr>
        <w:t xml:space="preserve"> срока действия договора</w:t>
      </w:r>
      <w:r>
        <w:rPr>
          <w:rFonts w:ascii="Arial" w:eastAsia="Arial" w:hAnsi="Arial" w:cs="Arial"/>
          <w:sz w:val="20"/>
        </w:rPr>
        <w:t>.</w:t>
      </w:r>
    </w:p>
    <w:p w14:paraId="5C54484E" w14:textId="77777777" w:rsidR="005439A6" w:rsidRDefault="005439A6" w:rsidP="005439A6">
      <w:pPr>
        <w:spacing w:after="149" w:line="232" w:lineRule="auto"/>
        <w:ind w:left="-5" w:right="-1" w:hanging="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9. Мы понимаем, что Вы вправе не принимать к рассмотрению любое из полученных тендерных предложений, в случае его несоответствия требованиям тендерной документации, а также отменить тендер на любой его стадии, в том числе и после выбора победителя. </w:t>
      </w:r>
    </w:p>
    <w:p w14:paraId="2866C608" w14:textId="77777777" w:rsidR="005439A6" w:rsidRDefault="005439A6" w:rsidP="005439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</w:rPr>
        <w:t xml:space="preserve">10. </w:t>
      </w:r>
      <w:r w:rsidRPr="00B41F83">
        <w:rPr>
          <w:rFonts w:ascii="Arial" w:hAnsi="Arial" w:cs="Arial"/>
          <w:sz w:val="20"/>
          <w:szCs w:val="20"/>
        </w:rPr>
        <w:t>Участник процедуры закупки самостоятельно несет все расходы, связанные с подготовкой и подачей заявки, а победитель закупки, дополнительно, – с заключением и исполнением договора. Участник не вправе требовать от заказчика, организатора закупки компенсации понесенных расходов независимо от хода и итогов закупки, а также возврата материалов и документов, входящих в состав заявки</w:t>
      </w:r>
    </w:p>
    <w:p w14:paraId="09C7F7C0" w14:textId="77777777" w:rsidR="005439A6" w:rsidRDefault="005439A6" w:rsidP="005439A6">
      <w:pPr>
        <w:rPr>
          <w:rFonts w:ascii="Arial" w:hAnsi="Arial" w:cs="Arial"/>
          <w:sz w:val="20"/>
          <w:szCs w:val="20"/>
        </w:rPr>
      </w:pPr>
    </w:p>
    <w:p w14:paraId="5778483B" w14:textId="77777777" w:rsidR="005439A6" w:rsidRDefault="005439A6" w:rsidP="005439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</w:t>
      </w:r>
      <w:r w:rsidRPr="00B41F83">
        <w:rPr>
          <w:rFonts w:ascii="Arial" w:hAnsi="Arial" w:cs="Arial"/>
          <w:sz w:val="20"/>
          <w:szCs w:val="20"/>
        </w:rPr>
        <w:t>АО «</w:t>
      </w:r>
      <w:r>
        <w:rPr>
          <w:rFonts w:ascii="Arial" w:hAnsi="Arial" w:cs="Arial"/>
          <w:sz w:val="20"/>
          <w:szCs w:val="20"/>
        </w:rPr>
        <w:t>ГЛИМС-Продакшн</w:t>
      </w:r>
      <w:r w:rsidRPr="00B41F83">
        <w:rPr>
          <w:rFonts w:ascii="Arial" w:hAnsi="Arial" w:cs="Arial"/>
          <w:sz w:val="20"/>
          <w:szCs w:val="20"/>
        </w:rPr>
        <w:t>» (далее - Организатор) вправе вносить изменения в настоящую тендерную документацию на любом этапе проведения тендера, предоставив в этом случае контрагентам дополнительное время для ознакомления и внесения соответствующих изменений в свои предложения. Длительность указанного периода времени определяется Организатором</w:t>
      </w:r>
      <w:r>
        <w:rPr>
          <w:rFonts w:ascii="Arial" w:hAnsi="Arial" w:cs="Arial"/>
          <w:sz w:val="20"/>
          <w:szCs w:val="20"/>
        </w:rPr>
        <w:t>.</w:t>
      </w:r>
    </w:p>
    <w:p w14:paraId="3C77E436" w14:textId="77777777" w:rsidR="005439A6" w:rsidRDefault="005439A6" w:rsidP="005439A6">
      <w:pPr>
        <w:jc w:val="both"/>
        <w:rPr>
          <w:rFonts w:ascii="TimesNewRomanPSMT" w:hAnsi="TimesNewRomanPSMT"/>
        </w:rPr>
      </w:pPr>
    </w:p>
    <w:p w14:paraId="5E7AD138" w14:textId="77777777" w:rsidR="005439A6" w:rsidRPr="00DF0A33" w:rsidRDefault="005439A6" w:rsidP="005439A6">
      <w:pPr>
        <w:spacing w:after="29" w:line="100" w:lineRule="atLeast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</w:rPr>
        <w:t>12</w:t>
      </w:r>
      <w:r w:rsidRPr="008B1CE7">
        <w:rPr>
          <w:rFonts w:ascii="Arial" w:eastAsia="Arial" w:hAnsi="Arial" w:cs="Arial"/>
          <w:sz w:val="20"/>
        </w:rPr>
        <w:t>.</w:t>
      </w:r>
      <w:r w:rsidRPr="00DF0A33">
        <w:rPr>
          <w:rFonts w:ascii="Arial" w:hAnsi="Arial" w:cs="Arial"/>
          <w:b/>
          <w:bCs/>
          <w:color w:val="FF0000"/>
          <w:sz w:val="20"/>
          <w:szCs w:val="20"/>
        </w:rPr>
        <w:t xml:space="preserve">Документы, подтверждающие соответствие Участника тендера требованиям настоящей Документации: </w:t>
      </w:r>
    </w:p>
    <w:p w14:paraId="28B936E0" w14:textId="77777777" w:rsidR="005439A6" w:rsidRDefault="005439A6" w:rsidP="005439A6">
      <w:pPr>
        <w:spacing w:after="29" w:line="100" w:lineRule="atLeast"/>
        <w:ind w:left="566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</w:rPr>
        <w:t xml:space="preserve">Согласно прилагаемого списка. </w:t>
      </w:r>
      <w:r w:rsidRPr="00832A60">
        <w:rPr>
          <w:rFonts w:ascii="Arial" w:hAnsi="Arial" w:cs="Arial"/>
          <w:b/>
          <w:bCs/>
          <w:color w:val="FF0000"/>
          <w:sz w:val="20"/>
          <w:szCs w:val="20"/>
        </w:rPr>
        <w:t>Все указанные документы обязательно прилагаются Участником к Предложению.</w:t>
      </w:r>
    </w:p>
    <w:p w14:paraId="647AE792" w14:textId="77777777" w:rsidR="005439A6" w:rsidRDefault="005439A6" w:rsidP="005439A6">
      <w:pPr>
        <w:ind w:firstLine="284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A12AEB8" w14:textId="77777777" w:rsidR="005439A6" w:rsidRPr="002E0B82" w:rsidRDefault="005439A6" w:rsidP="005439A6">
      <w:pPr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2E0B82">
        <w:rPr>
          <w:rFonts w:ascii="Arial" w:hAnsi="Arial" w:cs="Arial"/>
          <w:bCs/>
          <w:sz w:val="20"/>
          <w:szCs w:val="20"/>
        </w:rPr>
        <w:t xml:space="preserve">Генеральный директор предприятия (ФИО - полностью, контакты: тел., </w:t>
      </w:r>
      <w:proofErr w:type="spellStart"/>
      <w:r w:rsidRPr="002E0B82">
        <w:rPr>
          <w:rFonts w:ascii="Arial" w:hAnsi="Arial" w:cs="Arial"/>
          <w:bCs/>
          <w:sz w:val="20"/>
          <w:szCs w:val="20"/>
        </w:rPr>
        <w:t>e-mail</w:t>
      </w:r>
      <w:proofErr w:type="spellEnd"/>
      <w:r w:rsidRPr="002E0B82">
        <w:rPr>
          <w:rFonts w:ascii="Arial" w:hAnsi="Arial" w:cs="Arial"/>
          <w:bCs/>
          <w:sz w:val="20"/>
          <w:szCs w:val="20"/>
        </w:rPr>
        <w:t>):</w:t>
      </w:r>
    </w:p>
    <w:p w14:paraId="19C5AB27" w14:textId="77777777" w:rsidR="005439A6" w:rsidRPr="002E0B82" w:rsidRDefault="005439A6" w:rsidP="005439A6">
      <w:pPr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2E0B82">
        <w:rPr>
          <w:rFonts w:ascii="Arial" w:hAnsi="Arial" w:cs="Arial"/>
          <w:bCs/>
          <w:sz w:val="20"/>
          <w:szCs w:val="20"/>
        </w:rPr>
        <w:t>_________________________________________________________________________________</w:t>
      </w:r>
    </w:p>
    <w:p w14:paraId="4F43B6A2" w14:textId="77777777" w:rsidR="005439A6" w:rsidRPr="002E0B82" w:rsidRDefault="005439A6" w:rsidP="005439A6">
      <w:pPr>
        <w:ind w:firstLine="284"/>
        <w:jc w:val="both"/>
        <w:rPr>
          <w:rFonts w:ascii="Arial" w:hAnsi="Arial" w:cs="Arial"/>
          <w:bCs/>
          <w:sz w:val="20"/>
          <w:szCs w:val="20"/>
        </w:rPr>
      </w:pPr>
    </w:p>
    <w:p w14:paraId="73C238EB" w14:textId="77777777" w:rsidR="005439A6" w:rsidRPr="002E0B82" w:rsidRDefault="005439A6" w:rsidP="005439A6">
      <w:pPr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2E0B82">
        <w:rPr>
          <w:rFonts w:ascii="Arial" w:hAnsi="Arial" w:cs="Arial"/>
          <w:bCs/>
          <w:sz w:val="20"/>
          <w:szCs w:val="20"/>
        </w:rPr>
        <w:t xml:space="preserve">Контактное лицо по вопросам участия в тендере (должность, ФИО - полностью, контакты: тел., </w:t>
      </w:r>
      <w:proofErr w:type="spellStart"/>
      <w:r w:rsidRPr="002E0B82">
        <w:rPr>
          <w:rFonts w:ascii="Arial" w:hAnsi="Arial" w:cs="Arial"/>
          <w:bCs/>
          <w:sz w:val="20"/>
          <w:szCs w:val="20"/>
        </w:rPr>
        <w:t>e-mail</w:t>
      </w:r>
      <w:proofErr w:type="spellEnd"/>
      <w:r w:rsidRPr="002E0B82">
        <w:rPr>
          <w:rFonts w:ascii="Arial" w:hAnsi="Arial" w:cs="Arial"/>
          <w:bCs/>
          <w:sz w:val="20"/>
          <w:szCs w:val="20"/>
        </w:rPr>
        <w:t>):</w:t>
      </w:r>
    </w:p>
    <w:p w14:paraId="7D0E87ED" w14:textId="77777777" w:rsidR="005439A6" w:rsidRPr="002E0B82" w:rsidRDefault="005439A6" w:rsidP="005439A6">
      <w:pPr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2E0B82">
        <w:rPr>
          <w:rFonts w:ascii="Arial" w:hAnsi="Arial" w:cs="Arial"/>
          <w:bCs/>
          <w:sz w:val="20"/>
          <w:szCs w:val="20"/>
        </w:rPr>
        <w:t>_________________________________________________________________________________</w:t>
      </w:r>
    </w:p>
    <w:p w14:paraId="31819957" w14:textId="77777777" w:rsidR="005439A6" w:rsidRPr="002E0B82" w:rsidRDefault="005439A6" w:rsidP="005439A6">
      <w:pPr>
        <w:spacing w:after="149" w:line="232" w:lineRule="auto"/>
        <w:ind w:left="-5" w:right="183" w:hanging="10"/>
        <w:jc w:val="both"/>
        <w:rPr>
          <w:rFonts w:ascii="Arial" w:eastAsia="Arial" w:hAnsi="Arial" w:cs="Arial"/>
          <w:sz w:val="20"/>
        </w:rPr>
      </w:pPr>
    </w:p>
    <w:tbl>
      <w:tblPr>
        <w:tblW w:w="9326" w:type="dxa"/>
        <w:tblInd w:w="427" w:type="dxa"/>
        <w:tblLayout w:type="fixed"/>
        <w:tblCellMar>
          <w:left w:w="101" w:type="dxa"/>
          <w:right w:w="115" w:type="dxa"/>
        </w:tblCellMar>
        <w:tblLook w:val="0000" w:firstRow="0" w:lastRow="0" w:firstColumn="0" w:lastColumn="0" w:noHBand="0" w:noVBand="0"/>
      </w:tblPr>
      <w:tblGrid>
        <w:gridCol w:w="2226"/>
        <w:gridCol w:w="4512"/>
        <w:gridCol w:w="2588"/>
      </w:tblGrid>
      <w:tr w:rsidR="005439A6" w14:paraId="3872D869" w14:textId="77777777" w:rsidTr="003852E4">
        <w:trPr>
          <w:trHeight w:val="486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47D64" w14:textId="77777777" w:rsidR="005439A6" w:rsidRDefault="005439A6" w:rsidP="003852E4">
            <w:pPr>
              <w:spacing w:line="100" w:lineRule="atLeast"/>
              <w:ind w:left="5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Руководитель: </w:t>
            </w:r>
          </w:p>
          <w:p w14:paraId="7FAB368C" w14:textId="77777777" w:rsidR="005439A6" w:rsidRDefault="005439A6" w:rsidP="003852E4">
            <w:pPr>
              <w:spacing w:line="100" w:lineRule="atLeast"/>
              <w:ind w:left="5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8952A" w14:textId="77777777" w:rsidR="005439A6" w:rsidRDefault="005439A6" w:rsidP="003852E4">
            <w:pPr>
              <w:spacing w:line="100" w:lineRule="atLeast"/>
              <w:ind w:left="5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ФИО (полностью) </w:t>
            </w:r>
          </w:p>
          <w:p w14:paraId="6F5F5348" w14:textId="77777777" w:rsidR="005439A6" w:rsidRDefault="005439A6" w:rsidP="003852E4">
            <w:pPr>
              <w:spacing w:line="100" w:lineRule="atLeast"/>
              <w:ind w:left="5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AE7FE" w14:textId="77777777" w:rsidR="005439A6" w:rsidRDefault="005439A6" w:rsidP="003852E4">
            <w:pPr>
              <w:spacing w:line="10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Подпись </w:t>
            </w:r>
          </w:p>
        </w:tc>
      </w:tr>
    </w:tbl>
    <w:p w14:paraId="28E50585" w14:textId="77777777" w:rsidR="005439A6" w:rsidRDefault="005439A6" w:rsidP="005439A6">
      <w:pPr>
        <w:spacing w:after="10"/>
        <w:rPr>
          <w:rFonts w:ascii="Arial" w:eastAsia="Arial" w:hAnsi="Arial" w:cs="Arial"/>
          <w:sz w:val="20"/>
        </w:rPr>
      </w:pPr>
    </w:p>
    <w:p w14:paraId="75117CD4" w14:textId="77777777" w:rsidR="005439A6" w:rsidRPr="004627A8" w:rsidRDefault="005439A6" w:rsidP="005439A6">
      <w:pPr>
        <w:spacing w:after="10"/>
        <w:rPr>
          <w:rFonts w:ascii="Arial" w:eastAsia="Arial" w:hAnsi="Arial" w:cs="Arial"/>
          <w:b/>
          <w:sz w:val="20"/>
        </w:rPr>
      </w:pPr>
      <w:r w:rsidRPr="004627A8">
        <w:rPr>
          <w:rFonts w:ascii="Arial" w:eastAsia="Arial" w:hAnsi="Arial" w:cs="Arial"/>
          <w:b/>
          <w:sz w:val="20"/>
        </w:rPr>
        <w:t xml:space="preserve">Дата заполнения </w:t>
      </w:r>
      <w:r>
        <w:rPr>
          <w:rFonts w:ascii="Arial" w:eastAsia="Arial" w:hAnsi="Arial" w:cs="Arial"/>
          <w:b/>
          <w:sz w:val="20"/>
        </w:rPr>
        <w:t xml:space="preserve">                                                                                                   М.П.</w:t>
      </w:r>
    </w:p>
    <w:p w14:paraId="3AEED617" w14:textId="77777777" w:rsidR="005439A6" w:rsidRDefault="005439A6" w:rsidP="005439A6"/>
    <w:p w14:paraId="7797FA9B" w14:textId="77777777" w:rsidR="005439A6" w:rsidRDefault="005439A6" w:rsidP="005439A6"/>
    <w:p w14:paraId="1C760CBD" w14:textId="77777777" w:rsidR="00514504" w:rsidRDefault="00514504"/>
    <w:sectPr w:rsidR="00514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C5EDE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A6"/>
    <w:rsid w:val="00514504"/>
    <w:rsid w:val="0054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5177"/>
  <w15:chartTrackingRefBased/>
  <w15:docId w15:val="{75577A4A-D9E3-4FAA-BAB9-93D61C52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439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5439A6"/>
    <w:rPr>
      <w:sz w:val="24"/>
      <w:szCs w:val="24"/>
    </w:rPr>
  </w:style>
  <w:style w:type="character" w:customStyle="1" w:styleId="a5">
    <w:name w:val="Основной текст Знак"/>
    <w:basedOn w:val="a1"/>
    <w:link w:val="a4"/>
    <w:uiPriority w:val="1"/>
    <w:rsid w:val="005439A6"/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Number"/>
    <w:basedOn w:val="a0"/>
    <w:rsid w:val="005439A6"/>
    <w:pPr>
      <w:numPr>
        <w:numId w:val="1"/>
      </w:numPr>
      <w:suppressAutoHyphens/>
      <w:autoSpaceDE/>
      <w:autoSpaceDN/>
    </w:pPr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1</cp:revision>
  <dcterms:created xsi:type="dcterms:W3CDTF">2024-11-11T08:13:00Z</dcterms:created>
  <dcterms:modified xsi:type="dcterms:W3CDTF">2024-11-11T08:14:00Z</dcterms:modified>
</cp:coreProperties>
</file>